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1"/>
        <w:tblW w:type="auto" w:w="0"/>
        <w:tblInd w:type="dxa" w:w="-856"/>
        <w:tblLayout w:type="fixed"/>
      </w:tblPr>
      <w:tblGrid>
        <w:gridCol w:w="5775"/>
        <w:gridCol w:w="5492"/>
        <w:gridCol w:w="4787"/>
      </w:tblGrid>
      <w:tr>
        <w:trPr>
          <w:trHeight w:hRule="atLeast" w:val="10135"/>
        </w:trPr>
        <w:tc>
          <w:tcPr>
            <w:tcW w:type="dxa" w:w="5775"/>
          </w:tcPr>
          <w:p w14:paraId="01000000">
            <w:r>
              <w:drawing>
                <wp:inline>
                  <wp:extent cx="3552825" cy="6381750"/>
                  <wp:effectExtent b="0" l="0" r="0" t="0"/>
                  <wp:docPr hidden="false" id="1" name="Picture 1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552825" cy="6381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492"/>
          </w:tcPr>
          <w:p w14:paraId="02000000">
            <w:r>
              <w:drawing>
                <wp:inline>
                  <wp:extent cx="3390900" cy="6276975"/>
                  <wp:effectExtent b="0" l="0" r="0" t="0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390900" cy="62769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7"/>
          </w:tcPr>
          <w:p w14:paraId="03000000">
            <w:pPr>
              <w:spacing w:after="160" w:line="264" w:lineRule="auto"/>
              <w:ind/>
              <w:rPr>
                <w:rFonts w:ascii="Monotype Corsiva" w:hAnsi="Monotype Corsiva"/>
                <w:sz w:val="36"/>
              </w:rPr>
            </w:pPr>
            <w:r>
              <w:rPr>
                <w:rFonts w:ascii="Monotype Corsiva" w:hAnsi="Monotype Corsiva"/>
                <w:sz w:val="36"/>
              </w:rPr>
              <w:t xml:space="preserve">     </w:t>
            </w:r>
            <w:r>
              <w:rPr>
                <w:rFonts w:ascii="Monotype Corsiva" w:hAnsi="Monotype Corsiva"/>
                <w:sz w:val="36"/>
              </w:rPr>
              <w:t>Памятка для родителей</w:t>
            </w:r>
          </w:p>
          <w:p w14:paraId="04000000">
            <w:pPr>
              <w:spacing w:after="160" w:line="264" w:lineRule="auto"/>
              <w:ind/>
              <w:rPr>
                <w:rFonts w:ascii="Monotype Corsiva" w:hAnsi="Monotype Corsiva"/>
                <w:sz w:val="72"/>
              </w:rPr>
            </w:pPr>
            <w:r>
              <w:rPr>
                <w:rFonts w:ascii="Monotype Corsiva" w:hAnsi="Monotype Corsiva"/>
                <w:sz w:val="72"/>
              </w:rPr>
              <w:t xml:space="preserve">   Безопасная </w:t>
            </w:r>
          </w:p>
          <w:p w14:paraId="05000000">
            <w:pPr>
              <w:spacing w:after="160" w:line="264" w:lineRule="auto"/>
              <w:ind/>
              <w:rPr>
                <w:rFonts w:ascii="Monotype Corsiva" w:hAnsi="Monotype Corsiva"/>
                <w:sz w:val="72"/>
              </w:rPr>
            </w:pPr>
            <w:r>
              <w:rPr>
                <w:rFonts w:ascii="Monotype Corsiva" w:hAnsi="Monotype Corsiva"/>
                <w:sz w:val="72"/>
              </w:rPr>
              <w:t xml:space="preserve">        </w:t>
            </w:r>
            <w:r>
              <w:rPr>
                <w:rFonts w:ascii="Monotype Corsiva" w:hAnsi="Monotype Corsiva"/>
                <w:sz w:val="72"/>
              </w:rPr>
              <w:t>зима</w:t>
            </w:r>
          </w:p>
          <w:p w14:paraId="06000000">
            <w:pPr>
              <w:spacing w:after="160" w:line="264" w:lineRule="auto"/>
              <w:ind/>
              <w:rPr>
                <w:rFonts w:ascii="Monotype Corsiva" w:hAnsi="Monotype Corsiva"/>
                <w:sz w:val="72"/>
              </w:rPr>
            </w:pPr>
            <w:r>
              <w:drawing>
                <wp:inline>
                  <wp:extent cx="2787650" cy="2240280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787650" cy="22402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7000000">
            <w:pPr>
              <w:spacing w:after="160" w:line="264" w:lineRule="auto"/>
              <w:ind/>
              <w:rPr>
                <w:rFonts w:ascii="Monotype Corsiva" w:hAnsi="Monotype Corsiva"/>
                <w:sz w:val="72"/>
              </w:rPr>
            </w:pPr>
            <w:r>
              <w:rPr>
                <w:rFonts w:ascii="Monotype Corsiva" w:hAnsi="Monotype Corsiva"/>
                <w:sz w:val="72"/>
              </w:rPr>
              <w:t xml:space="preserve">МАДОУ ЦРР  </w:t>
            </w:r>
          </w:p>
          <w:p w14:paraId="08000000">
            <w:pPr>
              <w:spacing w:after="160" w:line="264" w:lineRule="auto"/>
              <w:ind/>
              <w:rPr>
                <w:rFonts w:ascii="Monotype Corsiva" w:hAnsi="Monotype Corsiva"/>
                <w:sz w:val="72"/>
              </w:rPr>
            </w:pPr>
            <w:r>
              <w:rPr>
                <w:rFonts w:ascii="Monotype Corsiva" w:hAnsi="Monotype Corsiva"/>
                <w:sz w:val="72"/>
              </w:rPr>
              <w:t xml:space="preserve">     «Улыбка»</w:t>
            </w:r>
          </w:p>
          <w:p w14:paraId="09000000">
            <w:r>
              <w:rPr>
                <w:rFonts w:ascii="Monotype Corsiva" w:hAnsi="Monotype Corsiva"/>
                <w:sz w:val="72"/>
              </w:rPr>
              <w:t xml:space="preserve">   </w:t>
            </w:r>
            <w:r>
              <w:rPr>
                <w:rFonts w:ascii="Monotype Corsiva" w:hAnsi="Monotype Corsiva"/>
                <w:sz w:val="72"/>
              </w:rPr>
              <w:t>г.Таганрог</w:t>
            </w:r>
          </w:p>
        </w:tc>
      </w:tr>
      <w:tr>
        <w:trPr>
          <w:trHeight w:hRule="atLeast" w:val="10135"/>
        </w:trPr>
        <w:tc>
          <w:tcPr>
            <w:tcW w:type="dxa" w:w="5775"/>
          </w:tcPr>
          <w:p w14:paraId="0A000000">
            <w:r>
              <w:drawing>
                <wp:inline>
                  <wp:extent cx="3467100" cy="6887558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467100" cy="688755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492"/>
          </w:tcPr>
          <w:p w14:paraId="0B000000">
            <w:r>
              <w:drawing>
                <wp:inline>
                  <wp:extent cx="3418205" cy="6972300"/>
                  <wp:effectExtent b="0" l="0" r="0" t="0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418205" cy="69723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7"/>
          </w:tcPr>
          <w:p w14:paraId="0C000000">
            <w:r>
              <w:drawing>
                <wp:inline>
                  <wp:extent cx="2981325" cy="6972300"/>
                  <wp:effectExtent b="0" l="0" r="0" t="0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981325" cy="69723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00000">
      <w:bookmarkStart w:id="1" w:name="_GoBack"/>
      <w:bookmarkEnd w:id="1"/>
    </w:p>
    <w:sectPr>
      <w:pgSz w:h="11906" w:orient="landscape" w:w="16838"/>
      <w:pgMar w:bottom="284" w:footer="708" w:gutter="0" w:header="708" w:left="1134" w:right="1134" w:top="28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toc 1"/>
    <w:next w:val="Style_2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Balloon Text"/>
    <w:basedOn w:val="Style_2"/>
    <w:link w:val="Style_16_ch"/>
    <w:pPr>
      <w:spacing w:after="0" w:line="240" w:lineRule="auto"/>
      <w:ind/>
    </w:pPr>
    <w:rPr>
      <w:rFonts w:ascii="Segoe UI" w:hAnsi="Segoe UI"/>
      <w:sz w:val="18"/>
    </w:rPr>
  </w:style>
  <w:style w:styleId="Style_16_ch" w:type="character">
    <w:name w:val="Balloon Text"/>
    <w:basedOn w:val="Style_2_ch"/>
    <w:link w:val="Style_16"/>
    <w:rPr>
      <w:rFonts w:ascii="Segoe UI" w:hAnsi="Segoe UI"/>
      <w:sz w:val="1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8"/>
    </w:rPr>
  </w:style>
  <w:style w:styleId="Style_17_ch" w:type="character">
    <w:name w:val="Header and Footer"/>
    <w:link w:val="Style_17"/>
    <w:rPr>
      <w:rFonts w:ascii="XO Thames" w:hAnsi="XO Thames"/>
      <w:sz w:val="28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2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styleId="Style_1" w:type="table">
    <w:name w:val="Table Grid"/>
    <w:basedOn w:val="Style_2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media/6.jpeg" Type="http://schemas.openxmlformats.org/officeDocument/2006/relationships/image"/>
  <Relationship Id="rId1" Target="media/1.jpeg" Type="http://schemas.openxmlformats.org/officeDocument/2006/relationships/image"/>
  <Relationship Id="rId12" Target="theme/theme1.xml" Type="http://schemas.openxmlformats.org/officeDocument/2006/relationships/theme"/>
  <Relationship Id="rId10" Target="stylesWithEffects.xml" Type="http://schemas.microsoft.com/office/2007/relationships/stylesWithEffects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settings.xml" Type="http://schemas.openxmlformats.org/officeDocument/2006/relationships/settings"/>
  <Relationship Id="rId4" Target="media/4.jpeg" Type="http://schemas.openxmlformats.org/officeDocument/2006/relationships/image"/>
  <Relationship Id="rId11" Target="webSettings.xml" Type="http://schemas.openxmlformats.org/officeDocument/2006/relationships/webSetting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5" Target="media/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2023-12-28T12:29:52Z</dcterms:modified>
</cp:coreProperties>
</file>